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AD" w:rsidRDefault="00832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 многоквартирных домов!</w:t>
      </w:r>
    </w:p>
    <w:p w:rsidR="008947AD" w:rsidRDefault="00832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нормами ч.7 ст.156 ЖК РФ предлагаем Вам при проведении общего годового собрания собственников помещений своих многоквартирных домов  проводимых в порядке, установленном ст.ст.45-48 ЖК РФ включить в повестку данного собрания и принять решение по следующим вопросам:</w:t>
      </w:r>
    </w:p>
    <w:p w:rsidR="008947AD" w:rsidRDefault="00832DB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«Перечня работ и услуг по содержанию и текущему ремонту общего имущества многоквартирного дома» в соответствии с требованиями «Правил содержания общего имущества в многоквартирном доме» утвержденных постановлением Правительства РФ от 13.08.2006 № 491 и «Минимального перечня  услуг и работ, необходимых для обеспечения надлежащего содержания общего имущества в многоквартирном доме» утвержденного постановлением Правительства РФ от 03.04.2013 №290 в предлагаемой управляющей компании редакции;</w:t>
      </w:r>
    </w:p>
    <w:p w:rsidR="008947AD" w:rsidRDefault="00832DB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размера платы за содержание жилого помещения в многоквартирном доме в размерах предложенных управляющей организацией.</w:t>
      </w:r>
    </w:p>
    <w:p w:rsidR="008947AD" w:rsidRDefault="00832DB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 Вам, что на основании ч.1 ст.156 ЖК РФ плата за содержание жилого помещения устанавливается в размере, обеспечивающем содержание общего имущества в многоквартирном доме в соответствии с требованиями указанного выше законодательства.</w:t>
      </w:r>
    </w:p>
    <w:p w:rsidR="008947AD" w:rsidRDefault="00832DB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Вам утвердить плату за содержание жилого помещения в следующем размере:</w:t>
      </w:r>
    </w:p>
    <w:tbl>
      <w:tblPr>
        <w:tblW w:w="9331" w:type="dxa"/>
        <w:tblInd w:w="93" w:type="dxa"/>
        <w:tblLook w:val="04A0" w:firstRow="1" w:lastRow="0" w:firstColumn="1" w:lastColumn="0" w:noHBand="0" w:noVBand="1"/>
      </w:tblPr>
      <w:tblGrid>
        <w:gridCol w:w="591"/>
        <w:gridCol w:w="2256"/>
        <w:gridCol w:w="712"/>
        <w:gridCol w:w="3975"/>
        <w:gridCol w:w="1797"/>
      </w:tblGrid>
      <w:tr w:rsidR="008947AD">
        <w:trPr>
          <w:trHeight w:hRule="exact" w:val="23"/>
        </w:trPr>
        <w:tc>
          <w:tcPr>
            <w:tcW w:w="9331" w:type="dxa"/>
            <w:gridSpan w:val="5"/>
            <w:shd w:val="clear" w:color="auto" w:fill="auto"/>
            <w:vAlign w:val="bottom"/>
          </w:tcPr>
          <w:p w:rsidR="008947AD" w:rsidRDefault="00894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47AD">
        <w:trPr>
          <w:trHeight w:val="315"/>
        </w:trPr>
        <w:tc>
          <w:tcPr>
            <w:tcW w:w="591" w:type="dxa"/>
            <w:shd w:val="clear" w:color="auto" w:fill="auto"/>
            <w:vAlign w:val="bottom"/>
          </w:tcPr>
          <w:p w:rsidR="008947AD" w:rsidRDefault="008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vAlign w:val="bottom"/>
          </w:tcPr>
          <w:p w:rsidR="008947AD" w:rsidRDefault="00894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8947AD" w:rsidRDefault="008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8947AD" w:rsidRDefault="0089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47AD">
        <w:trPr>
          <w:trHeight w:val="300"/>
        </w:trPr>
        <w:tc>
          <w:tcPr>
            <w:tcW w:w="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397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содержание жилого помещения, включающая плату за услуги, работу по управлению многоквартирным домом, за содержание и текущий ремонт общего имущества многоквартирного дома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содержание и ремонт мусоропровода), без учета: работ по электротехническому измерению кабельных линий электроплит; обслуживания ВДГО; обслуживания лифтового хозяйства; вывоза и захоронения ТБО; содержания систем пожарной сигнализации, пожаротушения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месяц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площади жилого помещения,  (руб.)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ОПУ, в месяц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площади жилого помещения,  (руб.) </w:t>
            </w:r>
          </w:p>
        </w:tc>
      </w:tr>
      <w:tr w:rsidR="008947AD">
        <w:trPr>
          <w:trHeight w:hRule="exact" w:val="23"/>
        </w:trPr>
        <w:tc>
          <w:tcPr>
            <w:tcW w:w="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8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8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8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8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8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7AD">
        <w:trPr>
          <w:trHeight w:hRule="exact" w:val="23"/>
        </w:trPr>
        <w:tc>
          <w:tcPr>
            <w:tcW w:w="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8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8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8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8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8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7AD">
        <w:trPr>
          <w:trHeight w:hRule="exact" w:val="23"/>
        </w:trPr>
        <w:tc>
          <w:tcPr>
            <w:tcW w:w="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8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8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8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8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8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7AD">
        <w:trPr>
          <w:trHeight w:hRule="exact" w:val="23"/>
        </w:trPr>
        <w:tc>
          <w:tcPr>
            <w:tcW w:w="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8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8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8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8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8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7AD">
        <w:trPr>
          <w:trHeight w:hRule="exact" w:val="5123"/>
        </w:trPr>
        <w:tc>
          <w:tcPr>
            <w:tcW w:w="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8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8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8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8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89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7AD">
        <w:trPr>
          <w:trHeight w:val="300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20,77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0,75   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17,79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0,34   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CA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0,15   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CA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14,95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0,48   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CA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14,97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0,48   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CA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14,94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0,48   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CA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17,79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0,32   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CA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Октября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16,78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0,51   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CA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18,69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0,31   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CA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16,77</w:t>
            </w:r>
            <w:bookmarkStart w:id="0" w:name="_GoBack"/>
            <w:bookmarkEnd w:id="0"/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0,25   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CA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15,63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0,24   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«а»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15,64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0,25   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15,91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0,38   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16,82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0,35   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15,53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0,18   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15,54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0,18   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16,69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0,18   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16,99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0,38   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23,82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0,38   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24,04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25,65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24,08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25,63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25,68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25,69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15,49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0,30   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0,48   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24,65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24,55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15,64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0,29   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24,61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16,24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0,47   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24,53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16,05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0,47   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25,58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16,22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0,48   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25,46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22,61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25,65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25,66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15,73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0,18   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15,73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0,16   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24,51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 w:rsidP="00CA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24,48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25,69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25,78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25,29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25,57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23,16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23,18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24,34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24,38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24,42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20,42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1,03   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Pr="00ED65BF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21,34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1,04   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18,27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0,39   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 пер.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25,56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 пер.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25,58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 пер.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25,58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 w:rsidP="0067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пер.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24,52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пер.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24,36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21,01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23,87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AD">
        <w:trPr>
          <w:trHeight w:val="315"/>
        </w:trPr>
        <w:tc>
          <w:tcPr>
            <w:tcW w:w="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47AD" w:rsidRDefault="00E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24,09</w:t>
            </w:r>
          </w:p>
        </w:tc>
        <w:tc>
          <w:tcPr>
            <w:tcW w:w="179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47AD" w:rsidRDefault="008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47AD" w:rsidRDefault="00832DB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плату за содержание жилого помещения в многоквартирных домах, в которых расположено указанное общее имущество многоквартирного дома, также следующие работы и услуги:</w:t>
      </w:r>
    </w:p>
    <w:p w:rsidR="008947AD" w:rsidRDefault="00832DB8">
      <w:pPr>
        <w:pStyle w:val="a9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плату за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электротехническому измерению кабельных линий электроплит в размере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0,05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месяц на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площади жилого помещения; </w:t>
      </w:r>
    </w:p>
    <w:p w:rsidR="008947AD" w:rsidRDefault="00832DB8">
      <w:pPr>
        <w:pStyle w:val="a9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плату за обслуживание ВДГО в размере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0,69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 на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площади жилого помещения; </w:t>
      </w:r>
    </w:p>
    <w:p w:rsidR="008947AD" w:rsidRDefault="00832DB8">
      <w:pPr>
        <w:pStyle w:val="a9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плату за обслуживания лифтового хозяйства в размере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4,75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 на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площади жилого помещения; </w:t>
      </w:r>
    </w:p>
    <w:p w:rsidR="008947AD" w:rsidRDefault="00832DB8">
      <w:pPr>
        <w:pStyle w:val="a9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плату за вывоз и захоронение ТБО в размере </w:t>
      </w:r>
      <w:r w:rsidR="00014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1,62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 на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площади жилого помещения; </w:t>
      </w:r>
    </w:p>
    <w:p w:rsidR="008947AD" w:rsidRDefault="00832DB8">
      <w:pPr>
        <w:pStyle w:val="a9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 за содержание систем пожарной сигн</w:t>
      </w:r>
      <w:r w:rsidR="0001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ализации, пожаротушения и </w:t>
      </w:r>
      <w:proofErr w:type="spellStart"/>
      <w:r w:rsidR="00014D3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4D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0,56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месяц на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площади жилого помещения.</w:t>
      </w:r>
    </w:p>
    <w:p w:rsidR="008947AD" w:rsidRDefault="00832DB8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необходимую информацию и документы (Расчеты платы по каждому многоквартирному дому, «</w:t>
      </w:r>
      <w:r>
        <w:rPr>
          <w:rFonts w:ascii="Times New Roman" w:hAnsi="Times New Roman" w:cs="Times New Roman"/>
          <w:sz w:val="24"/>
          <w:szCs w:val="24"/>
        </w:rPr>
        <w:t>Перечень работ и услуг по содержанию и текущему ремонту общего имущества многоквартирного дома») Вы можете получить в своей управляющей организации.</w:t>
      </w:r>
    </w:p>
    <w:p w:rsidR="008947AD" w:rsidRDefault="00832DB8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протоколов годовых общих собраний собственников с решениями по данным вопросам повестки дня просим направить в адрес своих управляющих организаций.</w:t>
      </w:r>
    </w:p>
    <w:p w:rsidR="008947AD" w:rsidRDefault="00832DB8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8947AD" w:rsidRDefault="00832DB8">
      <w:pPr>
        <w:pStyle w:val="a9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ООО «УК СЭЖФ», </w:t>
      </w:r>
    </w:p>
    <w:p w:rsidR="008947AD" w:rsidRDefault="008947A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7AD" w:rsidRDefault="008947AD">
      <w:pPr>
        <w:pStyle w:val="a9"/>
        <w:spacing w:after="0" w:line="240" w:lineRule="auto"/>
        <w:ind w:left="0" w:firstLine="709"/>
        <w:jc w:val="both"/>
      </w:pPr>
    </w:p>
    <w:sectPr w:rsidR="008947AD" w:rsidSect="00D05FDD">
      <w:pgSz w:w="11906" w:h="16838"/>
      <w:pgMar w:top="709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5C1"/>
    <w:multiLevelType w:val="multilevel"/>
    <w:tmpl w:val="BF26A0D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41450C"/>
    <w:multiLevelType w:val="multilevel"/>
    <w:tmpl w:val="4C282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433F1"/>
    <w:multiLevelType w:val="multilevel"/>
    <w:tmpl w:val="E294E55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AD"/>
    <w:rsid w:val="00014D33"/>
    <w:rsid w:val="00677D5E"/>
    <w:rsid w:val="0074312E"/>
    <w:rsid w:val="007625B8"/>
    <w:rsid w:val="00832DB8"/>
    <w:rsid w:val="008947AD"/>
    <w:rsid w:val="00CA0BAD"/>
    <w:rsid w:val="00D05FDD"/>
    <w:rsid w:val="00EC3465"/>
    <w:rsid w:val="00E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A7AFE-056A-42D2-A2FA-206744D2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93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Symbol"/>
      <w:b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DE5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Komfort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</dc:creator>
  <cp:lastModifiedBy>Admin</cp:lastModifiedBy>
  <cp:revision>9</cp:revision>
  <dcterms:created xsi:type="dcterms:W3CDTF">2016-06-16T05:59:00Z</dcterms:created>
  <dcterms:modified xsi:type="dcterms:W3CDTF">2016-06-20T19:09:00Z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Komfort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